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40"/>
        <w:jc w:val="center"/>
      </w:pPr>
      <w:r>
        <w:rPr>
          <w:b/>
          <w:bCs/>
          <w:sz w:val="32"/>
          <w:szCs w:val="32"/>
        </w:rPr>
        <w:t xml:space="preserve">INTERNATIONAL FREELANCE SERVICES AGREEMENT</w:t>
      </w:r>
    </w:p>
    <w:p>
      <w:pPr>
        <w:spacing w:after="360"/>
        <w:jc w:val="center"/>
      </w:pPr>
      <w:r>
        <w:rPr>
          <w:i/>
          <w:iCs/>
          <w:sz w:val="24"/>
          <w:szCs w:val="24"/>
        </w:rPr>
        <w:t xml:space="preserve">(For Cross-Border Projects)</w:t>
      </w:r>
    </w:p>
    <w:p>
      <w:pPr>
        <w:spacing w:after="240"/>
      </w:pPr>
      <w:r>
        <w:t xml:space="preserve">This International Freelance Services Agreement is entered into on </w:t>
      </w:r>
      <w:r>
        <w:rPr>
          <w:b/>
          <w:bCs/>
        </w:rPr>
        <w:t xml:space="preserve">[DATE]</w:t>
      </w:r>
      <w:r>
        <w:t xml:space="preserve"> between:</w:t>
      </w:r>
    </w:p>
    <w:p>
      <w:pPr>
        <w:spacing w:after="120"/>
      </w:pPr>
      <w:r>
        <w:rPr>
          <w:b/>
          <w:bCs/>
        </w:rPr>
        <w:t xml:space="preserve">Service Provider:</w:t>
      </w:r>
    </w:p>
    <w:p>
      <w:pPr>
        <w:spacing w:after="60"/>
      </w:pPr>
      <w:r>
        <w:t xml:space="preserve">Name: [YOUR FULL NAME]</w:t>
      </w:r>
    </w:p>
    <w:p>
      <w:pPr>
        <w:spacing w:after="60"/>
      </w:pPr>
      <w:r>
        <w:t xml:space="preserve">Country: [YOUR COUNTRY]</w:t>
      </w:r>
    </w:p>
    <w:p>
      <w:pPr>
        <w:spacing w:after="60"/>
      </w:pPr>
      <w:r>
        <w:t xml:space="preserve">Address: [YOUR ADDRESS]</w:t>
      </w:r>
    </w:p>
    <w:p>
      <w:pPr>
        <w:spacing w:after="240"/>
      </w:pPr>
      <w:r>
        <w:t xml:space="preserve">Email: [YOUR EMAIL]</w:t>
      </w:r>
    </w:p>
    <w:p>
      <w:pPr>
        <w:spacing w:after="120"/>
      </w:pPr>
      <w:r>
        <w:rPr>
          <w:b/>
          <w:bCs/>
        </w:rPr>
        <w:t xml:space="preserve">Client:</w:t>
      </w:r>
    </w:p>
    <w:p>
      <w:pPr>
        <w:spacing w:after="60"/>
      </w:pPr>
      <w:r>
        <w:t xml:space="preserve">Name: [CLIENT NAME]</w:t>
      </w:r>
    </w:p>
    <w:p>
      <w:pPr>
        <w:spacing w:after="60"/>
      </w:pPr>
      <w:r>
        <w:t xml:space="preserve">Country: [CLIENT COUNTRY]</w:t>
      </w:r>
    </w:p>
    <w:p>
      <w:pPr>
        <w:spacing w:after="60"/>
      </w:pPr>
      <w:r>
        <w:t xml:space="preserve">Address: [CLIENT ADDRESS]</w:t>
      </w:r>
    </w:p>
    <w:p>
      <w:pPr>
        <w:spacing w:after="360"/>
      </w:pPr>
      <w:r>
        <w:t xml:space="preserve">Email: [CLIENT EMAIL]</w:t>
      </w:r>
    </w:p>
    <w:p>
      <w:pPr>
        <w:pStyle w:val="Heading2"/>
      </w:pPr>
      <w:r>
        <w:t xml:space="preserve">1. Project Scope &amp; Deliverables</w:t>
      </w:r>
    </w:p>
    <w:p>
      <w:pPr>
        <w:spacing w:after="240"/>
      </w:pPr>
      <w:r>
        <w:t xml:space="preserve">[DETAILED DESCRIPTION OF DELIVERABLES]</w:t>
      </w:r>
    </w:p>
    <w:p>
      <w:pPr>
        <w:pStyle w:val="Heading2"/>
      </w:pPr>
      <w:r>
        <w:t xml:space="preserve">2. Payment Terms &amp; Currency</w:t>
      </w:r>
    </w:p>
    <w:p>
      <w:pPr>
        <w:spacing w:after="120"/>
      </w:pPr>
      <w:r>
        <w:rPr>
          <w:b/>
          <w:bCs/>
        </w:rPr>
        <w:t xml:space="preserve">Total Fee: </w:t>
      </w:r>
      <w:r>
        <w:t xml:space="preserve">[AMOUNT] [CURRENCY - USD/EUR/GBP/INR/etc.]</w:t>
      </w:r>
    </w:p>
    <w:p>
      <w:pPr>
        <w:spacing w:after="120"/>
      </w:pPr>
      <w:r>
        <w:rPr>
          <w:b/>
          <w:bCs/>
        </w:rPr>
        <w:t xml:space="preserve">Currency Lock: </w:t>
      </w:r>
      <w:r>
        <w:t xml:space="preserve">All payments are in [CURRENCY]. Exchange rates are locked at the date of this agreement. Currency conversion is the Client's responsibility.</w:t>
      </w:r>
    </w:p>
    <w:p>
      <w:pPr>
        <w:spacing w:after="120"/>
      </w:pPr>
      <w:r>
        <w:rPr>
          <w:b/>
          <w:bCs/>
        </w:rPr>
        <w:t xml:space="preserve">Payment Platform: </w:t>
      </w:r>
      <w:r>
        <w:t xml:space="preserve">[Wise / PayPal / Payoneer / Bank Transfer]</w:t>
      </w:r>
    </w:p>
    <w:p>
      <w:pPr>
        <w:spacing w:after="120"/>
      </w:pPr>
      <w:r>
        <w:rPr>
          <w:b/>
          <w:bCs/>
        </w:rPr>
        <w:t xml:space="preserve">Transaction Fees: </w:t>
      </w:r>
      <w:r>
        <w:t xml:space="preserve">Client is responsible for all payment platform fees, currency conversion fees, and bank charges. Service Provider receives the full invoiced amount.</w:t>
      </w:r>
    </w:p>
    <w:p>
      <w:pPr>
        <w:spacing w:after="360"/>
      </w:pPr>
      <w:r>
        <w:rPr>
          <w:b/>
          <w:bCs/>
        </w:rPr>
        <w:t xml:space="preserve">Payment Schedule:</w:t>
      </w:r>
    </w:p>
    <w:p>
      <w:pPr>
        <w:spacing w:after="60"/>
      </w:pPr>
      <w:r>
        <w:t xml:space="preserve">• [PERCENTAGE]% deposit upon signing</w:t>
      </w:r>
    </w:p>
    <w:p>
      <w:pPr>
        <w:spacing w:after="60"/>
      </w:pPr>
      <w:r>
        <w:t xml:space="preserve">• [PERCENTAGE]% upon [MILESTONE]</w:t>
      </w:r>
    </w:p>
    <w:p>
      <w:pPr>
        <w:spacing w:after="360"/>
      </w:pPr>
      <w:r>
        <w:t xml:space="preserve">• [PERCENTAGE]% upon final delivery</w:t>
      </w:r>
    </w:p>
    <w:p>
      <w:pPr>
        <w:pStyle w:val="Heading2"/>
      </w:pPr>
      <w:r>
        <w:t xml:space="preserve">3. Timeline &amp; Time Zones</w:t>
      </w:r>
    </w:p>
    <w:p>
      <w:pPr>
        <w:spacing w:after="120"/>
      </w:pPr>
      <w:r>
        <w:rPr>
          <w:b/>
          <w:bCs/>
        </w:rPr>
        <w:t xml:space="preserve">Delivery Date: </w:t>
      </w:r>
      <w:r>
        <w:t xml:space="preserve">[DATE]</w:t>
      </w:r>
    </w:p>
    <w:p>
      <w:pPr>
        <w:spacing w:after="360"/>
      </w:pPr>
      <w:r>
        <w:rPr>
          <w:b/>
          <w:bCs/>
        </w:rPr>
        <w:t xml:space="preserve">Time Zone Reference: </w:t>
      </w:r>
      <w:r>
        <w:t xml:space="preserve">All deadlines refer to [TIME ZONE - e.g., UTC / EST / IST]. Communication response times: within 24 business hours in Service Provider's time zone.</w:t>
      </w:r>
    </w:p>
    <w:p>
      <w:pPr>
        <w:pStyle w:val="Heading2"/>
      </w:pPr>
      <w:r>
        <w:t xml:space="preserve">4. Intellectual Property &amp; Rights</w:t>
      </w:r>
    </w:p>
    <w:p>
      <w:pPr>
        <w:spacing w:after="360"/>
      </w:pPr>
      <w:r>
        <w:t xml:space="preserve">Upon receipt of full payment, all intellectual property rights transfer to the Client. Until full payment, Service Provider retains all rights. This transfer is valid internationally under the Berne Convention and TRIPS Agreement.</w:t>
      </w:r>
    </w:p>
    <w:p>
      <w:pPr>
        <w:pStyle w:val="Heading2"/>
      </w:pPr>
      <w:r>
        <w:t xml:space="preserve">5. Dispute Resolution &amp; Jurisdiction</w:t>
      </w:r>
    </w:p>
    <w:p>
      <w:pPr>
        <w:spacing w:after="120"/>
      </w:pPr>
      <w:r>
        <w:rPr>
          <w:b/>
          <w:bCs/>
        </w:rPr>
        <w:t xml:space="preserve">Governing Law: </w:t>
      </w:r>
      <w:r>
        <w:t xml:space="preserve">This Agreement is governed by the laws of [COUNTRY/STATE].</w:t>
      </w:r>
    </w:p>
    <w:p>
      <w:pPr>
        <w:spacing w:after="120"/>
      </w:pPr>
      <w:r>
        <w:rPr>
          <w:b/>
          <w:bCs/>
        </w:rPr>
        <w:t xml:space="preserve">Dispute Resolution Process:</w:t>
      </w:r>
    </w:p>
    <w:p>
      <w:pPr>
        <w:spacing w:after="60"/>
      </w:pPr>
      <w:r>
        <w:t xml:space="preserve">1. Good faith negotiation (7 days)</w:t>
      </w:r>
    </w:p>
    <w:p>
      <w:pPr>
        <w:spacing w:after="60"/>
      </w:pPr>
      <w:r>
        <w:t xml:space="preserve">2. Mediation via [PLATFORM - e.g., online arbitration service] (14 days)</w:t>
      </w:r>
    </w:p>
    <w:p>
      <w:pPr>
        <w:spacing w:after="360"/>
      </w:pPr>
      <w:r>
        <w:t xml:space="preserve">3. Binding arbitration in [JURISDICTION]</w:t>
      </w:r>
    </w:p>
    <w:p>
      <w:pPr>
        <w:spacing w:after="360"/>
      </w:pPr>
      <w:r>
        <w:rPr>
          <w:b/>
          <w:bCs/>
        </w:rPr>
        <w:t xml:space="preserve">Language: </w:t>
      </w:r>
      <w:r>
        <w:t xml:space="preserve">All proceedings will be conducted in English.</w:t>
      </w:r>
    </w:p>
    <w:p>
      <w:pPr>
        <w:pStyle w:val="Heading2"/>
      </w:pPr>
      <w:r>
        <w:t xml:space="preserve">6. Tax &amp; Legal Compliance</w:t>
      </w:r>
    </w:p>
    <w:p>
      <w:pPr>
        <w:spacing w:after="120"/>
      </w:pPr>
      <w:r>
        <w:t xml:space="preserve">Each party is responsible for their own tax obligations in their respective countries. Service Provider will provide invoices as required. Client is responsible for any withholding taxes, VAT, GST, or similar taxes as per local law.</w:t>
      </w:r>
    </w:p>
    <w:p>
      <w:pPr>
        <w:spacing w:after="360"/>
      </w:pPr>
      <w:r>
        <w:rPr>
          <w:b/>
          <w:bCs/>
        </w:rPr>
        <w:t xml:space="preserve">Tax IDs (if applicable):</w:t>
      </w:r>
    </w:p>
    <w:p>
      <w:pPr>
        <w:spacing w:after="60"/>
      </w:pPr>
      <w:r>
        <w:t xml:space="preserve">Service Provider: [TAX ID / VAT / GST NUMBER]</w:t>
      </w:r>
    </w:p>
    <w:p>
      <w:pPr>
        <w:spacing w:after="360"/>
      </w:pPr>
      <w:r>
        <w:t xml:space="preserve">Client: [TAX ID / VAT / GST NUMBER]</w:t>
      </w:r>
    </w:p>
    <w:p>
      <w:pPr>
        <w:pStyle w:val="Heading2"/>
      </w:pPr>
      <w:r>
        <w:t xml:space="preserve">7. Termination</w:t>
      </w:r>
    </w:p>
    <w:p>
      <w:pPr>
        <w:spacing w:after="360"/>
      </w:pPr>
      <w:r>
        <w:t xml:space="preserve">Either party may terminate with [NUMBER] days written notice. If Client terminates, payment for completed work plus a [PERCENTAGE]% kill fee is due. All amounts in [AGREED CURRENCY].</w:t>
      </w:r>
    </w:p>
    <w:p>
      <w:pPr>
        <w:pStyle w:val="Heading2"/>
      </w:pPr>
      <w:r>
        <w:t xml:space="preserve">8. Signatures</w:t>
      </w:r>
    </w:p>
    <w:p>
      <w:pPr>
        <w:spacing w:after="120"/>
      </w:pPr>
      <w:r>
        <w:rPr>
          <w:i/>
          <w:iCs/>
        </w:rPr>
        <w:t xml:space="preserve">Digital signatures are legally binding under US ESIGN Act, EU eIDAS, and India IT Act 2000.</w:t>
      </w:r>
    </w:p>
    <w:p>
      <w:pPr>
        <w:spacing w:after="120"/>
      </w:pPr>
      <w:r>
        <w:rPr>
          <w:b/>
          <w:bCs/>
        </w:rPr>
        <w:t xml:space="preserve">Service Provider:</w:t>
      </w:r>
    </w:p>
    <w:p>
      <w:pPr>
        <w:spacing w:after="60"/>
      </w:pPr>
      <w:r>
        <w:t xml:space="preserve">Signature: ___________________________   Date: __________</w:t>
      </w:r>
    </w:p>
    <w:p>
      <w:pPr>
        <w:spacing w:after="240"/>
      </w:pPr>
      <w:r>
        <w:t xml:space="preserve">Name: [YOUR NAME]</w:t>
      </w:r>
    </w:p>
    <w:p>
      <w:pPr>
        <w:spacing w:after="120"/>
      </w:pPr>
      <w:r>
        <w:rPr>
          <w:b/>
          <w:bCs/>
        </w:rPr>
        <w:t xml:space="preserve">Client:</w:t>
      </w:r>
    </w:p>
    <w:p>
      <w:pPr>
        <w:spacing w:after="60"/>
      </w:pPr>
      <w:r>
        <w:t xml:space="preserve">Signature: ___________________________   Date: __________</w:t>
      </w:r>
    </w:p>
    <w:p>
      <w:pPr>
        <w:spacing w:after="360"/>
      </w:pPr>
      <w:r>
        <w:t xml:space="preserve">Name: [CLIENT NAME]</w:t>
      </w:r>
    </w:p>
    <w:p>
      <w:pPr>
        <w:pBdr>
          <w:top w:val="single" w:color="CCCCCC" w:sz="6" w:space="1"/>
        </w:pBdr>
        <w:spacing w:before="360"/>
      </w:pPr>
      <w:r>
        <w:rPr>
          <w:i/>
          <w:iCs/>
          <w:color w:val="666666"/>
          <w:sz w:val="20"/>
          <w:szCs w:val="20"/>
        </w:rPr>
        <w:t xml:space="preserve">Download more contract templates at eduearnhub.com</w:t>
      </w:r>
    </w:p>
    <w:sectPr>
      <w:pgSz w:w="12240" w:h="15840"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cs="Arial" w:eastAsia="Arial" w:hAnsi="Arial"/>
        <w:sz w:val="24"/>
        <w:szCs w:val="24"/>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Heading1">
    <w:name w:val="Heading 1"/>
    <w:basedOn w:val="Normal"/>
    <w:next w:val="Normal"/>
    <w:qFormat/>
    <w:pPr>
      <w:spacing w:before="240" w:after="120"/>
      <w:outlineLvl w:val="0"/>
    </w:pPr>
    <w:rPr>
      <w:rFonts w:ascii="Arial" w:cs="Arial" w:eastAsia="Arial" w:hAnsi="Arial"/>
      <w:b/>
      <w:bCs/>
      <w:sz w:val="32"/>
      <w:szCs w:val="32"/>
    </w:rPr>
  </w:style>
  <w:style w:type="paragraph" w:styleId="Heading2">
    <w:name w:val="Heading 2"/>
    <w:basedOn w:val="Normal"/>
    <w:next w:val="Normal"/>
    <w:qFormat/>
    <w:pPr>
      <w:spacing w:before="200" w:after="100"/>
      <w:outlineLvl w:val="1"/>
    </w:pPr>
    <w:rPr>
      <w:rFonts w:ascii="Arial" w:cs="Arial" w:eastAsia="Arial" w:hAnsi="Arial"/>
      <w:b/>
      <w:bCs/>
      <w:sz w:val="28"/>
      <w:szCs w:val="28"/>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2026-02-14T16:25:07.030Z</dcterms:created>
  <dcterms:modified xsi:type="dcterms:W3CDTF">2026-02-14T16:25:07.031Z</dcterms:modified>
</cp:coreProperties>
</file>

<file path=docProps/custom.xml><?xml version="1.0" encoding="utf-8"?>
<Properties xmlns="http://schemas.openxmlformats.org/officeDocument/2006/custom-properties" xmlns:vt="http://schemas.openxmlformats.org/officeDocument/2006/docPropsVTypes"/>
</file>